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1C67" w14:textId="77777777" w:rsidR="00DB1291" w:rsidRPr="00607B1B" w:rsidRDefault="00121004" w:rsidP="00121004">
      <w:pPr>
        <w:jc w:val="center"/>
        <w:rPr>
          <w:rFonts w:ascii="Arial" w:hAnsi="Arial" w:cs="Arial"/>
          <w:b/>
          <w:sz w:val="28"/>
        </w:rPr>
      </w:pPr>
      <w:r w:rsidRPr="00607B1B">
        <w:rPr>
          <w:rFonts w:ascii="Arial" w:hAnsi="Arial" w:cs="Arial"/>
          <w:b/>
          <w:sz w:val="28"/>
        </w:rPr>
        <w:t>GDPR Security Compliance Checklist</w:t>
      </w:r>
    </w:p>
    <w:p w14:paraId="7DB583F1" w14:textId="77777777" w:rsidR="00121004" w:rsidRPr="00607B1B" w:rsidRDefault="00121004">
      <w:pPr>
        <w:rPr>
          <w:rFonts w:ascii="Arial" w:hAnsi="Arial" w:cs="Arial"/>
        </w:rPr>
      </w:pPr>
    </w:p>
    <w:p w14:paraId="37939D4D" w14:textId="77777777" w:rsidR="007B1979" w:rsidRPr="00607B1B" w:rsidRDefault="0079197A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All councillors should complete the se</w:t>
      </w:r>
      <w:r w:rsidR="00B53CAB" w:rsidRPr="00607B1B">
        <w:rPr>
          <w:rFonts w:ascii="Arial" w:hAnsi="Arial" w:cs="Arial"/>
        </w:rPr>
        <w:t>curity checklist below to show compliance.  Records should be retained whilst they remain in office.</w:t>
      </w:r>
    </w:p>
    <w:p w14:paraId="35066A6A" w14:textId="77777777" w:rsidR="001F1F26" w:rsidRPr="00607B1B" w:rsidRDefault="001F1F26" w:rsidP="007B1979">
      <w:pPr>
        <w:rPr>
          <w:rFonts w:ascii="Arial" w:hAnsi="Arial" w:cs="Arial"/>
        </w:rPr>
      </w:pPr>
    </w:p>
    <w:tbl>
      <w:tblPr>
        <w:tblStyle w:val="TableGrid"/>
        <w:tblW w:w="7905" w:type="dxa"/>
        <w:jc w:val="center"/>
        <w:tblLook w:val="04A0" w:firstRow="1" w:lastRow="0" w:firstColumn="1" w:lastColumn="0" w:noHBand="0" w:noVBand="1"/>
      </w:tblPr>
      <w:tblGrid>
        <w:gridCol w:w="5536"/>
        <w:gridCol w:w="2369"/>
      </w:tblGrid>
      <w:tr w:rsidR="007B1979" w:rsidRPr="00607B1B" w14:paraId="6A35D52C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2D3D5F" w14:textId="77777777"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984FB0" w14:textId="77777777" w:rsidR="007B1979" w:rsidRPr="00607B1B" w:rsidRDefault="007B1979" w:rsidP="00B53CAB">
            <w:pPr>
              <w:jc w:val="center"/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Yes/No</w:t>
            </w:r>
          </w:p>
        </w:tc>
      </w:tr>
      <w:tr w:rsidR="007B1979" w:rsidRPr="00607B1B" w14:paraId="7754A39D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3FE8B4" w14:textId="77777777" w:rsidR="007B1979" w:rsidRPr="00607B1B" w:rsidRDefault="007B1979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Computer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F148F" w14:textId="7E8296EA" w:rsidR="007B1979" w:rsidRPr="00607B1B" w:rsidRDefault="005F1A44" w:rsidP="005F1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14:paraId="00536708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15ACEF" w14:textId="77777777" w:rsidR="007B1979" w:rsidRPr="00607B1B" w:rsidRDefault="007B1979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Email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97F9B5" w14:textId="4A79B9BF" w:rsidR="007B1979" w:rsidRPr="00607B1B" w:rsidRDefault="005F1A44" w:rsidP="005F1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14:paraId="00618E76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A43BF5" w14:textId="77777777"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Mobile devices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9CD344" w14:textId="2A9C2B88" w:rsidR="007B1979" w:rsidRPr="00607B1B" w:rsidRDefault="005F1A44" w:rsidP="005F1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14:paraId="7797413A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A2F7BF" w14:textId="77777777"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Flash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071AAD" w14:textId="666BFFF0" w:rsidR="007B1979" w:rsidRPr="00607B1B" w:rsidRDefault="005F1A44" w:rsidP="005F1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B1979" w:rsidRPr="00607B1B" w14:paraId="41768E28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AE3ADF" w14:textId="77777777"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External hard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152699" w14:textId="67F4B553" w:rsidR="007B1979" w:rsidRPr="00607B1B" w:rsidRDefault="005F1A44" w:rsidP="005F1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B1979" w:rsidRPr="00607B1B" w14:paraId="22696C64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3859E9" w14:textId="77777777" w:rsidR="007B1979" w:rsidRPr="00607B1B" w:rsidRDefault="001C06F0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Cloud access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DE477E" w14:textId="15B0EAF4" w:rsidR="007B1979" w:rsidRPr="00607B1B" w:rsidRDefault="005F1A44" w:rsidP="005F1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B1979" w:rsidRPr="00607B1B" w14:paraId="4078DDB3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6FF3F9" w14:textId="77777777"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Hard copy files are held securely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EF6168" w14:textId="6069EC97" w:rsidR="007B1979" w:rsidRPr="00607B1B" w:rsidRDefault="005F1A44" w:rsidP="005F1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6067F" w:rsidRPr="00607B1B" w14:paraId="673FDB72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DDECDF" w14:textId="77777777" w:rsidR="0016067F" w:rsidRPr="00607B1B" w:rsidRDefault="0016067F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Anti-virus software is up to date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526D8" w14:textId="37DDE062" w:rsidR="0016067F" w:rsidRPr="00607B1B" w:rsidRDefault="005F1A44" w:rsidP="005F1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607B1B" w:rsidRPr="00607B1B" w14:paraId="67F4DF29" w14:textId="77777777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2A059" w14:textId="77777777" w:rsidR="00607B1B" w:rsidRPr="00607B1B" w:rsidRDefault="00607B1B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one outside the council has access to </w:t>
            </w:r>
            <w:r w:rsidR="00486D60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>council information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5E3A72" w14:textId="595BDD38" w:rsidR="00607B1B" w:rsidRPr="00607B1B" w:rsidRDefault="005F1A44" w:rsidP="005F1A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14:paraId="38220721" w14:textId="77777777" w:rsidR="007B1979" w:rsidRPr="00607B1B" w:rsidRDefault="007B1979" w:rsidP="007B1979">
      <w:pPr>
        <w:rPr>
          <w:rFonts w:ascii="Arial" w:hAnsi="Arial" w:cs="Arial"/>
        </w:rPr>
      </w:pPr>
    </w:p>
    <w:p w14:paraId="0C7851A9" w14:textId="77777777" w:rsidR="00B53CAB" w:rsidRP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 compliance will be achieved if you have answered “No” to any of the above:</w:t>
      </w:r>
    </w:p>
    <w:p w14:paraId="7EE17D9C" w14:textId="77777777" w:rsidR="00607B1B" w:rsidRPr="00607B1B" w:rsidRDefault="00607B1B" w:rsidP="007B1979">
      <w:pPr>
        <w:rPr>
          <w:rFonts w:ascii="Arial" w:hAnsi="Arial" w:cs="Arial"/>
          <w:sz w:val="2"/>
        </w:rPr>
      </w:pPr>
    </w:p>
    <w:p w14:paraId="2B9CB2DF" w14:textId="021B0EDB" w:rsidR="001F1F26" w:rsidRP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Date: </w:t>
      </w:r>
      <w:r w:rsidRPr="005F1A44">
        <w:rPr>
          <w:rFonts w:ascii="Arial" w:hAnsi="Arial" w:cs="Arial"/>
          <w:u w:val="single"/>
        </w:rPr>
        <w:t>__</w:t>
      </w:r>
      <w:r w:rsidR="005F1A44" w:rsidRPr="005F1A44">
        <w:rPr>
          <w:rFonts w:ascii="Arial" w:hAnsi="Arial" w:cs="Arial"/>
          <w:u w:val="single"/>
        </w:rPr>
        <w:t>N/A</w:t>
      </w:r>
      <w:r w:rsidRPr="005F1A44">
        <w:rPr>
          <w:rFonts w:ascii="Arial" w:hAnsi="Arial" w:cs="Arial"/>
          <w:u w:val="single"/>
        </w:rPr>
        <w:t>_________________________</w:t>
      </w:r>
    </w:p>
    <w:p w14:paraId="3586EFC0" w14:textId="77777777" w:rsidR="001F1F26" w:rsidRPr="00607B1B" w:rsidRDefault="001F1F26" w:rsidP="007B1979">
      <w:pPr>
        <w:rPr>
          <w:rFonts w:ascii="Arial" w:hAnsi="Arial" w:cs="Arial"/>
        </w:rPr>
      </w:pPr>
    </w:p>
    <w:p w14:paraId="14A87151" w14:textId="77777777" w:rsidR="001F1F26" w:rsidRPr="00607B1B" w:rsidRDefault="001F1F26" w:rsidP="007B1979">
      <w:pPr>
        <w:rPr>
          <w:rFonts w:ascii="Arial" w:hAnsi="Arial" w:cs="Arial"/>
        </w:rPr>
      </w:pPr>
    </w:p>
    <w:p w14:paraId="1D0FFEBA" w14:textId="6E6B1E42" w:rsidR="00B53CAB" w:rsidRPr="00607B1B" w:rsidRDefault="00B53CAB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Councillor name: </w:t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  <w:t>____</w:t>
      </w:r>
      <w:r w:rsidR="005F1A44" w:rsidRPr="005F1A44">
        <w:rPr>
          <w:rFonts w:ascii="Arial" w:hAnsi="Arial" w:cs="Arial"/>
          <w:u w:val="single"/>
        </w:rPr>
        <w:t>Christopher Warleigh-Lack</w:t>
      </w:r>
      <w:r w:rsidRPr="00607B1B">
        <w:rPr>
          <w:rFonts w:ascii="Arial" w:hAnsi="Arial" w:cs="Arial"/>
        </w:rPr>
        <w:t>_________________</w:t>
      </w:r>
    </w:p>
    <w:p w14:paraId="09ABF84B" w14:textId="77777777" w:rsidR="00607B1B" w:rsidRDefault="00607B1B" w:rsidP="007B1979">
      <w:pPr>
        <w:rPr>
          <w:rFonts w:ascii="Arial" w:hAnsi="Arial" w:cs="Arial"/>
        </w:rPr>
      </w:pPr>
    </w:p>
    <w:p w14:paraId="1BFD729A" w14:textId="4D159C3D" w:rsidR="005F1A44" w:rsidRDefault="005F1A44" w:rsidP="007B197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2DDB1267" wp14:editId="5117BBE8">
            <wp:extent cx="2533650" cy="1031397"/>
            <wp:effectExtent l="0" t="0" r="0" b="0"/>
            <wp:docPr id="2110903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701" cy="103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11D1B" w14:textId="10007A69" w:rsidR="001F1F26" w:rsidRP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Councillor signature: ________________________________________</w:t>
      </w:r>
    </w:p>
    <w:p w14:paraId="19A64FB4" w14:textId="77777777" w:rsidR="00607B1B" w:rsidRDefault="00607B1B" w:rsidP="007B1979">
      <w:pPr>
        <w:rPr>
          <w:rFonts w:ascii="Arial" w:hAnsi="Arial" w:cs="Arial"/>
        </w:rPr>
      </w:pPr>
    </w:p>
    <w:p w14:paraId="1C4C7D64" w14:textId="515FFFC0" w:rsidR="00B53CAB" w:rsidRPr="00607B1B" w:rsidRDefault="00B53CAB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Date: __</w:t>
      </w:r>
      <w:r w:rsidR="005F1A44" w:rsidRPr="005F1A44">
        <w:rPr>
          <w:rFonts w:ascii="Arial" w:hAnsi="Arial" w:cs="Arial"/>
          <w:u w:val="single"/>
        </w:rPr>
        <w:t>13</w:t>
      </w:r>
      <w:r w:rsidR="005F1A44" w:rsidRPr="005F1A44">
        <w:rPr>
          <w:rFonts w:ascii="Arial" w:hAnsi="Arial" w:cs="Arial"/>
          <w:u w:val="single"/>
          <w:vertAlign w:val="superscript"/>
        </w:rPr>
        <w:t>th</w:t>
      </w:r>
      <w:r w:rsidR="005F1A44" w:rsidRPr="005F1A44">
        <w:rPr>
          <w:rFonts w:ascii="Arial" w:hAnsi="Arial" w:cs="Arial"/>
          <w:u w:val="single"/>
        </w:rPr>
        <w:t xml:space="preserve"> May 2026</w:t>
      </w:r>
      <w:r w:rsidRPr="00607B1B">
        <w:rPr>
          <w:rFonts w:ascii="Arial" w:hAnsi="Arial" w:cs="Arial"/>
        </w:rPr>
        <w:t>__________________</w:t>
      </w:r>
    </w:p>
    <w:p w14:paraId="3D73265E" w14:textId="77777777" w:rsidR="0013046B" w:rsidRPr="00607B1B" w:rsidRDefault="0013046B" w:rsidP="007B1979">
      <w:pPr>
        <w:rPr>
          <w:rFonts w:ascii="Arial" w:hAnsi="Arial" w:cs="Arial"/>
          <w:sz w:val="28"/>
        </w:rPr>
      </w:pPr>
    </w:p>
    <w:p w14:paraId="74C36625" w14:textId="77777777" w:rsidR="0013046B" w:rsidRPr="00607B1B" w:rsidRDefault="0013046B" w:rsidP="007B1979">
      <w:pPr>
        <w:rPr>
          <w:rFonts w:ascii="Arial" w:hAnsi="Arial" w:cs="Arial"/>
          <w:sz w:val="2"/>
        </w:rPr>
      </w:pPr>
    </w:p>
    <w:sectPr w:rsidR="0013046B" w:rsidRPr="00607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731"/>
    <w:multiLevelType w:val="hybridMultilevel"/>
    <w:tmpl w:val="10C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72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04"/>
    <w:rsid w:val="00121004"/>
    <w:rsid w:val="0013046B"/>
    <w:rsid w:val="0016067F"/>
    <w:rsid w:val="001C06F0"/>
    <w:rsid w:val="001F1F26"/>
    <w:rsid w:val="00486D60"/>
    <w:rsid w:val="005F1A44"/>
    <w:rsid w:val="00607B1B"/>
    <w:rsid w:val="00642024"/>
    <w:rsid w:val="0079197A"/>
    <w:rsid w:val="007B1979"/>
    <w:rsid w:val="009867AD"/>
    <w:rsid w:val="00B53CAB"/>
    <w:rsid w:val="00B552C7"/>
    <w:rsid w:val="00C2132C"/>
    <w:rsid w:val="00CF56DF"/>
    <w:rsid w:val="00D66083"/>
    <w:rsid w:val="00D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0185"/>
  <w15:docId w15:val="{68C6E037-695C-40DF-96ED-6832A7D9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979"/>
    <w:pPr>
      <w:ind w:left="720"/>
      <w:contextualSpacing/>
    </w:pPr>
  </w:style>
  <w:style w:type="table" w:styleId="TableGrid">
    <w:name w:val="Table Grid"/>
    <w:basedOn w:val="TableNormal"/>
    <w:uiPriority w:val="59"/>
    <w:rsid w:val="007B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 xsi:nil="true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4" ma:contentTypeDescription="Create a new document." ma:contentTypeScope="" ma:versionID="7db2ba7695c07a744722219e10802068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78efd9e92168c405aef7d87d11b41729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A16EB-E92A-4951-B2B0-2070C31B4493}">
  <ds:schemaRefs>
    <ds:schemaRef ds:uri="http://schemas.microsoft.com/office/2006/metadata/properties"/>
    <ds:schemaRef ds:uri="http://schemas.microsoft.com/office/infopath/2007/PartnerControls"/>
    <ds:schemaRef ds:uri="16bb055d-463d-4469-9d51-2a0683196567"/>
    <ds:schemaRef ds:uri="123d2a53-76c4-47be-9727-70fef054e0be"/>
  </ds:schemaRefs>
</ds:datastoreItem>
</file>

<file path=customXml/itemProps2.xml><?xml version="1.0" encoding="utf-8"?>
<ds:datastoreItem xmlns:ds="http://schemas.openxmlformats.org/officeDocument/2006/customXml" ds:itemID="{ABCAF1D9-1B26-4026-85CA-AEA7B2BEE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CB52B-7EF5-47CA-875D-14F770BA3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16bb055d-463d-4469-9d51-2a06831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Warleigh-Lack, Christopher</cp:lastModifiedBy>
  <cp:revision>2</cp:revision>
  <dcterms:created xsi:type="dcterms:W3CDTF">2026-05-13T08:44:00Z</dcterms:created>
  <dcterms:modified xsi:type="dcterms:W3CDTF">2026-05-13T08:44:00Z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0x010100174042055E22F747BEC81195F5712DF7</vt:lpwstr>
  </property>
</Properties>
</file>